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8C8" w:rsidRDefault="00D138C8" w:rsidP="00D138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38C8" w:rsidRPr="00AB6EB6" w:rsidRDefault="00D138C8" w:rsidP="00D13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10.02.2017 </w:t>
      </w:r>
      <w:r w:rsidRPr="00AB6EB6">
        <w:rPr>
          <w:rFonts w:ascii="Times New Roman" w:hAnsi="Times New Roman" w:cs="Times New Roman"/>
          <w:sz w:val="28"/>
          <w:szCs w:val="28"/>
        </w:rPr>
        <w:t xml:space="preserve">состоялось заседание Комиссии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</w:t>
      </w:r>
      <w:r w:rsidRPr="00966DC7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Росприроднадзора по Ханты-Мансийскому автономному округу-Югре</w:t>
      </w:r>
      <w:r w:rsidRPr="00AB6EB6">
        <w:rPr>
          <w:rFonts w:ascii="Times New Roman" w:hAnsi="Times New Roman" w:cs="Times New Roman"/>
          <w:sz w:val="28"/>
          <w:szCs w:val="28"/>
        </w:rPr>
        <w:t>, и урегулированию конфликта интересов с повесткой дня:</w:t>
      </w:r>
    </w:p>
    <w:p w:rsidR="00D138C8" w:rsidRDefault="00D138C8" w:rsidP="00D13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26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Разработка мероприятий по минимизации коррупционных рисков.</w:t>
      </w:r>
    </w:p>
    <w:p w:rsidR="00D138C8" w:rsidRDefault="00D138C8" w:rsidP="00D13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Обзор поступивших обращений в Управление о фактах коррупции (о конфликте интересов).</w:t>
      </w:r>
    </w:p>
    <w:p w:rsidR="00D138C8" w:rsidRDefault="00D138C8" w:rsidP="00D13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Анализ публикаций в средствах массовой информации о фактах проявления коррупции в Управлении.</w:t>
      </w:r>
    </w:p>
    <w:p w:rsidR="00D138C8" w:rsidRPr="00AB6EB6" w:rsidRDefault="00D138C8" w:rsidP="00D138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EB6">
        <w:rPr>
          <w:rFonts w:ascii="Times New Roman" w:hAnsi="Times New Roman" w:cs="Times New Roman"/>
          <w:b/>
          <w:sz w:val="28"/>
          <w:szCs w:val="28"/>
        </w:rPr>
        <w:t>Комиссией приняты следующие решения:</w:t>
      </w:r>
    </w:p>
    <w:p w:rsidR="00D138C8" w:rsidRDefault="00D138C8" w:rsidP="00D13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Рекомендовано руководителю Управления утвердить данные мероприятия по минимизации коррупционных рисков.</w:t>
      </w:r>
    </w:p>
    <w:p w:rsidR="00D138C8" w:rsidRDefault="00D138C8" w:rsidP="00D13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Отделу правового и кадрового обеспечения представить предложения руководителю Управления о необходимости проведения проверки по фактам, изложенным в обращении Председателя межрегиональной общественной организации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D138C8" w:rsidRPr="00AE526D" w:rsidRDefault="00D138C8" w:rsidP="00D13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связи с размещенной в СМИ несоответствующей действительности информации об Управлении, отделу правового и кадрового обеспечения подготовить предложения по организации работы по защите чести и достоинства Управления, в том числе предложения по обращению в судебные органы. При появлении публикаций в СМИ о фактах коррупции в Управлении незамедлительно информировать руководство Управления.</w:t>
      </w:r>
    </w:p>
    <w:p w:rsidR="00D138C8" w:rsidRPr="00AB6EB6" w:rsidRDefault="00D138C8" w:rsidP="00D13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13.09.2017 </w:t>
      </w:r>
      <w:r w:rsidRPr="00AB6EB6">
        <w:rPr>
          <w:rFonts w:ascii="Times New Roman" w:hAnsi="Times New Roman" w:cs="Times New Roman"/>
          <w:sz w:val="28"/>
          <w:szCs w:val="28"/>
        </w:rPr>
        <w:t xml:space="preserve">состоялось заседание Комиссии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</w:t>
      </w:r>
      <w:r w:rsidRPr="00966DC7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Росприроднадзора по Ханты-Мансийскому автономному округу-Югре</w:t>
      </w:r>
      <w:r w:rsidRPr="00AB6EB6">
        <w:rPr>
          <w:rFonts w:ascii="Times New Roman" w:hAnsi="Times New Roman" w:cs="Times New Roman"/>
          <w:sz w:val="28"/>
          <w:szCs w:val="28"/>
        </w:rPr>
        <w:t>, и урегулированию конфликта интересов с повесткой дня:</w:t>
      </w:r>
    </w:p>
    <w:p w:rsidR="00D138C8" w:rsidRDefault="00D138C8" w:rsidP="00D138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C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поступившего в </w:t>
      </w:r>
      <w:r w:rsidRPr="00966DC7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Росприроднадзора по Ханты-Мансийскому автономному округу-Югре </w:t>
      </w:r>
      <w:r w:rsidRPr="003B5B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ащения бывшего государственного гражданского служащего</w:t>
      </w:r>
      <w:r w:rsidRPr="003B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даче согласия на замещение должности в коммерческой организации на условиях трудового договора</w:t>
      </w:r>
      <w:r w:rsidRPr="00AB6E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38C8" w:rsidRPr="00AB6EB6" w:rsidRDefault="00D138C8" w:rsidP="00D138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EB6">
        <w:rPr>
          <w:rFonts w:ascii="Times New Roman" w:hAnsi="Times New Roman" w:cs="Times New Roman"/>
          <w:b/>
          <w:sz w:val="28"/>
          <w:szCs w:val="28"/>
        </w:rPr>
        <w:t>Комиссией приняты следующие решения:</w:t>
      </w:r>
    </w:p>
    <w:p w:rsidR="00D138C8" w:rsidRPr="009D3CC2" w:rsidRDefault="00D138C8" w:rsidP="00D138C8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D3CC2">
        <w:rPr>
          <w:rFonts w:ascii="Times New Roman" w:hAnsi="Times New Roman" w:cs="Times New Roman"/>
          <w:sz w:val="28"/>
          <w:szCs w:val="28"/>
        </w:rPr>
        <w:t>Дать бывш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9D3CC2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9D3CC2">
        <w:rPr>
          <w:rFonts w:ascii="Times New Roman" w:hAnsi="Times New Roman" w:cs="Times New Roman"/>
          <w:sz w:val="28"/>
          <w:szCs w:val="28"/>
        </w:rPr>
        <w:t xml:space="preserve"> гражданск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9D3CC2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9D3CC2">
        <w:rPr>
          <w:rFonts w:ascii="Times New Roman" w:hAnsi="Times New Roman" w:cs="Times New Roman"/>
          <w:sz w:val="28"/>
          <w:szCs w:val="28"/>
        </w:rPr>
        <w:t xml:space="preserve"> согласие на замещение должност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D3CC2">
        <w:rPr>
          <w:rFonts w:ascii="Times New Roman" w:hAnsi="Times New Roman" w:cs="Times New Roman"/>
          <w:sz w:val="28"/>
          <w:szCs w:val="28"/>
        </w:rPr>
        <w:t xml:space="preserve"> в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D3CC2">
        <w:rPr>
          <w:rFonts w:ascii="Times New Roman" w:hAnsi="Times New Roman" w:cs="Times New Roman"/>
          <w:sz w:val="28"/>
          <w:szCs w:val="28"/>
        </w:rPr>
        <w:t>.</w:t>
      </w:r>
    </w:p>
    <w:p w:rsidR="00467E42" w:rsidRDefault="00467E42">
      <w:bookmarkStart w:id="0" w:name="_GoBack"/>
      <w:bookmarkEnd w:id="0"/>
    </w:p>
    <w:sectPr w:rsidR="00467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561CE"/>
    <w:multiLevelType w:val="multilevel"/>
    <w:tmpl w:val="681A20F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8C8"/>
    <w:rsid w:val="00467E42"/>
    <w:rsid w:val="00D1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B61CE-799F-4906-8A91-96CCF39BF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User072-14</dc:creator>
  <cp:keywords/>
  <dc:description/>
  <cp:lastModifiedBy>User072-14</cp:lastModifiedBy>
  <cp:revision>1</cp:revision>
  <dcterms:created xsi:type="dcterms:W3CDTF">2020-09-26T06:33:00Z</dcterms:created>
  <dcterms:modified xsi:type="dcterms:W3CDTF">2020-09-26T06:34:00Z</dcterms:modified>
</cp:coreProperties>
</file>